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0E4EF6" w:rsidRDefault="004804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Fenwick, Roger</w:t>
      </w:r>
      <w:r w:rsidR="00CB45E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CB45E0" w:rsidRPr="00CB45E0">
        <w:rPr>
          <w:rFonts w:ascii="Arial" w:hAnsi="Arial" w:cs="Arial"/>
          <w:sz w:val="18"/>
          <w:szCs w:val="18"/>
        </w:rPr>
        <w:t>(from Roger Fenwick Bushfire Consultant website)</w:t>
      </w:r>
      <w:bookmarkEnd w:id="0"/>
    </w:p>
    <w:p w:rsidR="00480474" w:rsidRPr="00480474" w:rsidRDefault="00480474" w:rsidP="00CB45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80474">
        <w:rPr>
          <w:rFonts w:ascii="Arial" w:eastAsia="Times New Roman" w:hAnsi="Arial" w:cs="Arial"/>
          <w:sz w:val="20"/>
          <w:szCs w:val="20"/>
          <w:lang w:eastAsia="en-AU"/>
        </w:rPr>
        <w:t xml:space="preserve">B </w:t>
      </w:r>
      <w:proofErr w:type="spellStart"/>
      <w:r w:rsidRPr="00480474">
        <w:rPr>
          <w:rFonts w:ascii="Arial" w:eastAsia="Times New Roman" w:hAnsi="Arial" w:cs="Arial"/>
          <w:sz w:val="20"/>
          <w:szCs w:val="20"/>
          <w:lang w:eastAsia="en-AU"/>
        </w:rPr>
        <w:t>Sc</w:t>
      </w:r>
      <w:proofErr w:type="spellEnd"/>
      <w:r w:rsidRPr="00480474">
        <w:rPr>
          <w:rFonts w:ascii="Arial" w:eastAsia="Times New Roman" w:hAnsi="Arial" w:cs="Arial"/>
          <w:sz w:val="20"/>
          <w:szCs w:val="20"/>
          <w:lang w:eastAsia="en-AU"/>
        </w:rPr>
        <w:t xml:space="preserve"> (For) Australian National University, Canberra, 1969. </w:t>
      </w:r>
      <w:proofErr w:type="gramStart"/>
      <w:r w:rsidRPr="00480474">
        <w:rPr>
          <w:rFonts w:ascii="Arial" w:eastAsia="Times New Roman" w:hAnsi="Arial" w:cs="Arial"/>
          <w:sz w:val="20"/>
          <w:szCs w:val="20"/>
          <w:lang w:eastAsia="en-AU"/>
        </w:rPr>
        <w:t>Graduate Certificate in Bushfire Protection UWS 2013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Pr="0048047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CB45E0" w:rsidRPr="00480474" w:rsidRDefault="00480474" w:rsidP="00CB45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80474">
        <w:rPr>
          <w:rFonts w:ascii="Arial" w:eastAsia="Times New Roman" w:hAnsi="Arial" w:cs="Arial"/>
          <w:sz w:val="20"/>
          <w:szCs w:val="20"/>
          <w:lang w:eastAsia="en-AU"/>
        </w:rPr>
        <w:t>1970: Assessment Section, ACT Forests, and assistant to the CFCO of the ACT Bush Fire Council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1971: Assistant Forester at Pierces Creek Forest, and assistant to the CFCO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1972 -1975: Deputy CFCO, including one year of acting CFCO, ACT Bush Fire Council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1976 -1978: CFCO of the ACT Bush Fire Council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 xml:space="preserve">1979 -1981: Field Service Representative for </w:t>
      </w:r>
      <w:proofErr w:type="spellStart"/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Chemonics</w:t>
      </w:r>
      <w:proofErr w:type="spellEnd"/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 xml:space="preserve"> Industries, USA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1982 -1984: Experimental Officer, CSIRO, Project Aquarius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1985: Secretary, ACT Bush Fire Council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1986 - 87: Chief Fire Control Officer, (CFCO) ACT Bush Fire Council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1988 - Consultant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Member, Institute of Foresters of Australia</w:t>
      </w:r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CB45E0" w:rsidRPr="00CB45E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CB45E0" w:rsidRPr="00480474">
        <w:rPr>
          <w:rFonts w:ascii="Arial" w:eastAsia="Times New Roman" w:hAnsi="Arial" w:cs="Arial"/>
          <w:sz w:val="20"/>
          <w:szCs w:val="20"/>
          <w:lang w:eastAsia="en-AU"/>
        </w:rPr>
        <w:t>Corporate Member, Fire Protection Association Australia.</w:t>
      </w:r>
    </w:p>
    <w:p w:rsidR="000E4EF6" w:rsidRPr="002B25C4" w:rsidRDefault="000E4EF6" w:rsidP="00480474">
      <w:pPr>
        <w:jc w:val="both"/>
        <w:rPr>
          <w:rFonts w:ascii="Arial" w:hAnsi="Arial" w:cs="Arial"/>
          <w:sz w:val="20"/>
          <w:szCs w:val="20"/>
        </w:rPr>
      </w:pPr>
    </w:p>
    <w:sectPr w:rsidR="000E4EF6" w:rsidRPr="002B25C4" w:rsidSect="000E4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F6"/>
    <w:rsid w:val="000E4EF6"/>
    <w:rsid w:val="001F5F78"/>
    <w:rsid w:val="002B25C4"/>
    <w:rsid w:val="00480474"/>
    <w:rsid w:val="004C49C1"/>
    <w:rsid w:val="00A34EEA"/>
    <w:rsid w:val="00C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0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8047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0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8047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2013-10-03T13:22:00Z</dcterms:created>
  <dcterms:modified xsi:type="dcterms:W3CDTF">2013-10-03T13:28:00Z</dcterms:modified>
</cp:coreProperties>
</file>